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A2" w:rsidRDefault="00D965A2" w:rsidP="00D965A2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1185" cy="1749425"/>
            <wp:effectExtent l="0" t="0" r="5715" b="3175"/>
            <wp:docPr id="13" name="Afbeelding 13" descr="cid:image001.jpg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cid:image001.jpg@01CCF0C7.D1613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b/>
          <w:bCs/>
          <w:sz w:val="22"/>
          <w:szCs w:val="22"/>
        </w:rPr>
        <w:t>201</w:t>
      </w:r>
      <w:r w:rsidRPr="00702B1B">
        <w:rPr>
          <w:rFonts w:ascii="Verdana" w:hAnsi="Verdana"/>
          <w:b/>
          <w:bCs/>
          <w:color w:val="000000"/>
          <w:sz w:val="22"/>
          <w:szCs w:val="22"/>
        </w:rPr>
        <w:t>2</w:t>
      </w:r>
      <w:r w:rsidRPr="00702B1B">
        <w:rPr>
          <w:rFonts w:ascii="Verdana" w:hAnsi="Verdana"/>
          <w:b/>
          <w:bCs/>
          <w:sz w:val="22"/>
          <w:szCs w:val="22"/>
        </w:rPr>
        <w:t xml:space="preserve">, Jaargang </w:t>
      </w:r>
      <w:r w:rsidRPr="00702B1B">
        <w:rPr>
          <w:rFonts w:ascii="Verdana" w:hAnsi="Verdana"/>
          <w:b/>
          <w:bCs/>
          <w:color w:val="000000"/>
          <w:sz w:val="22"/>
          <w:szCs w:val="22"/>
        </w:rPr>
        <w:t>4</w:t>
      </w:r>
      <w:r w:rsidRPr="00702B1B">
        <w:rPr>
          <w:rFonts w:ascii="Verdana" w:hAnsi="Verdana"/>
          <w:b/>
          <w:bCs/>
          <w:sz w:val="22"/>
          <w:szCs w:val="22"/>
        </w:rPr>
        <w:t>. Nummer</w:t>
      </w:r>
      <w:r w:rsidRPr="00702B1B"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Pr="00702B1B">
        <w:rPr>
          <w:rFonts w:ascii="Verdana" w:hAnsi="Verdana"/>
          <w:b/>
          <w:bCs/>
          <w:sz w:val="22"/>
          <w:szCs w:val="22"/>
        </w:rPr>
        <w:t>24. Week 50.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In deze Voorall Nieuwsflits leest u het nieuws dat Voorall opviel</w:t>
      </w:r>
      <w:r w:rsidRPr="00702B1B">
        <w:rPr>
          <w:rFonts w:ascii="Verdana" w:hAnsi="Verdana"/>
          <w:color w:val="0000FF"/>
          <w:sz w:val="22"/>
          <w:szCs w:val="22"/>
        </w:rPr>
        <w:t xml:space="preserve"> </w:t>
      </w:r>
      <w:r w:rsidRPr="00702B1B">
        <w:rPr>
          <w:rFonts w:ascii="Verdana" w:hAnsi="Verdana"/>
          <w:sz w:val="22"/>
          <w:szCs w:val="22"/>
        </w:rPr>
        <w:t>en dat wij graag met u willen delen.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 w:cs="Helvetica"/>
          <w:noProof/>
          <w:color w:val="0088CC"/>
          <w:sz w:val="22"/>
          <w:szCs w:val="22"/>
        </w:rPr>
        <w:drawing>
          <wp:inline distT="0" distB="0" distL="0" distR="0" wp14:anchorId="4EBE5013" wp14:editId="7612B673">
            <wp:extent cx="2857500" cy="1908175"/>
            <wp:effectExtent l="0" t="0" r="0" b="0"/>
            <wp:docPr id="12" name="Afbeelding 12" descr="005 kerst 2012">
              <a:hlinkClick xmlns:a="http://schemas.openxmlformats.org/drawingml/2006/main" r:id="rId7" tooltip="&quot;005 kerst 2012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005 kerst 201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</w:p>
    <w:p w:rsidR="00D965A2" w:rsidRPr="00702B1B" w:rsidRDefault="00D965A2" w:rsidP="00D965A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702B1B">
        <w:rPr>
          <w:rFonts w:ascii="Verdana" w:hAnsi="Verdana"/>
          <w:b/>
          <w:bCs/>
          <w:i/>
          <w:iCs/>
          <w:sz w:val="22"/>
          <w:szCs w:val="22"/>
        </w:rPr>
        <w:t>De medewerkers van Voorall wensen u fijne feestdagen</w:t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702B1B">
        <w:rPr>
          <w:rFonts w:ascii="Verdana" w:hAnsi="Verdana"/>
          <w:b/>
          <w:bCs/>
          <w:i/>
          <w:iCs/>
          <w:sz w:val="22"/>
          <w:szCs w:val="22"/>
        </w:rPr>
        <w:t>en een voorspoedig 2013 toe.</w:t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:rsidR="00D965A2" w:rsidRPr="00702B1B" w:rsidRDefault="00D965A2" w:rsidP="00D965A2">
      <w:pPr>
        <w:jc w:val="center"/>
        <w:rPr>
          <w:rFonts w:ascii="Verdana" w:hAnsi="Verdana"/>
          <w:i/>
          <w:iCs/>
          <w:sz w:val="22"/>
          <w:szCs w:val="22"/>
        </w:rPr>
      </w:pPr>
      <w:r w:rsidRPr="00702B1B">
        <w:rPr>
          <w:rFonts w:ascii="Verdana" w:hAnsi="Verdana"/>
          <w:i/>
          <w:iCs/>
          <w:sz w:val="22"/>
          <w:szCs w:val="22"/>
        </w:rPr>
        <w:t>Het kantoor van Voorall is tijdens de feestdagen gesloten.</w:t>
      </w:r>
    </w:p>
    <w:p w:rsidR="00D965A2" w:rsidRPr="00702B1B" w:rsidRDefault="00D965A2" w:rsidP="00D965A2">
      <w:pPr>
        <w:jc w:val="center"/>
        <w:rPr>
          <w:rFonts w:ascii="Verdana" w:hAnsi="Verdana"/>
          <w:i/>
          <w:iCs/>
          <w:sz w:val="22"/>
          <w:szCs w:val="22"/>
        </w:rPr>
      </w:pPr>
      <w:r w:rsidRPr="00702B1B">
        <w:rPr>
          <w:rFonts w:ascii="Verdana" w:hAnsi="Verdana"/>
          <w:i/>
          <w:iCs/>
          <w:sz w:val="22"/>
          <w:szCs w:val="22"/>
        </w:rPr>
        <w:t>Vanaf 2 januari zijn we weer bereikbaar. De eerstvolgende</w:t>
      </w:r>
    </w:p>
    <w:p w:rsidR="00D965A2" w:rsidRPr="00702B1B" w:rsidRDefault="00D965A2" w:rsidP="00D965A2">
      <w:pPr>
        <w:jc w:val="center"/>
        <w:rPr>
          <w:rFonts w:ascii="Verdana" w:hAnsi="Verdana"/>
          <w:i/>
          <w:iCs/>
          <w:sz w:val="22"/>
          <w:szCs w:val="22"/>
        </w:rPr>
      </w:pPr>
      <w:r w:rsidRPr="00702B1B">
        <w:rPr>
          <w:rFonts w:ascii="Verdana" w:hAnsi="Verdana"/>
          <w:i/>
          <w:iCs/>
          <w:sz w:val="22"/>
          <w:szCs w:val="22"/>
        </w:rPr>
        <w:t>Nieuwsflits ontvangt u op dinsdag 8 januari 2013.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noProof/>
          <w:sz w:val="22"/>
          <w:szCs w:val="22"/>
        </w:rPr>
        <w:drawing>
          <wp:inline distT="0" distB="0" distL="0" distR="0" wp14:anchorId="46EE59E8" wp14:editId="40FBE423">
            <wp:extent cx="6805295" cy="43815"/>
            <wp:effectExtent l="0" t="0" r="0" b="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1A6BD7CD" wp14:editId="36429915">
            <wp:extent cx="3033395" cy="1705610"/>
            <wp:effectExtent l="0" t="0" r="0" b="8890"/>
            <wp:docPr id="10" name="Afbeelding 10" descr="http://www.omroepbrabant.nl/Graphics/Image.aspx?object=news&amp;type=opener&amp;image=Op_veel_punten_kunnen_de_Brabanders_zich_vinden_(ANP)_120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http://www.omroepbrabant.nl/Graphics/Image.aspx?object=news&amp;type=opener&amp;image=Op_veel_punten_kunnen_de_Brabanders_zich_vinden_(ANP)_120637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702B1B">
        <w:rPr>
          <w:rFonts w:ascii="Verdana" w:hAnsi="Verdana"/>
          <w:b/>
          <w:bCs/>
          <w:sz w:val="22"/>
          <w:szCs w:val="22"/>
          <w:lang w:eastAsia="en-US"/>
        </w:rPr>
        <w:t>Mensen met een beperking hard getroffen door bezuinigingen regeerakkoord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/>
          <w:sz w:val="22"/>
          <w:szCs w:val="22"/>
          <w:lang w:eastAsia="en-US"/>
        </w:rPr>
        <w:t>Op dinsdag 4 december heeft de Tweede Kamer de begroting voor 2013 besproken. De belangenorganisaties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/>
          <w:sz w:val="22"/>
          <w:szCs w:val="22"/>
          <w:lang w:eastAsia="en-US"/>
        </w:rPr>
        <w:lastRenderedPageBreak/>
        <w:t>van mensen met een beperking van de vier grote steden (G4) maken zich ernstig zorgen over de cumulatie-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/>
          <w:sz w:val="22"/>
          <w:szCs w:val="22"/>
          <w:lang w:eastAsia="en-US"/>
        </w:rPr>
        <w:t>effecten van een groot aantal maatregelen uit het Regeerakkoord. De G4 bestaande uit Cliëntenbelang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/>
          <w:sz w:val="22"/>
          <w:szCs w:val="22"/>
          <w:lang w:eastAsia="en-US"/>
        </w:rPr>
        <w:t xml:space="preserve">Amsterdam, VGR (Rotterdam), </w:t>
      </w:r>
      <w:proofErr w:type="spellStart"/>
      <w:r w:rsidRPr="00702B1B">
        <w:rPr>
          <w:rFonts w:ascii="Verdana" w:hAnsi="Verdana"/>
          <w:sz w:val="22"/>
          <w:szCs w:val="22"/>
          <w:lang w:eastAsia="en-US"/>
        </w:rPr>
        <w:t>Solgu</w:t>
      </w:r>
      <w:proofErr w:type="spellEnd"/>
      <w:r w:rsidRPr="00702B1B">
        <w:rPr>
          <w:rFonts w:ascii="Verdana" w:hAnsi="Verdana"/>
          <w:sz w:val="22"/>
          <w:szCs w:val="22"/>
          <w:lang w:eastAsia="en-US"/>
        </w:rPr>
        <w:t xml:space="preserve"> (Utrecht) en Voorall (Den Haag) bundelde de krachten en stuurde een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  <w:lang w:eastAsia="en-US"/>
        </w:rPr>
        <w:t xml:space="preserve">gezamenlijke </w:t>
      </w:r>
      <w:r w:rsidRPr="00702B1B">
        <w:rPr>
          <w:rFonts w:ascii="Verdana" w:hAnsi="Verdana"/>
          <w:sz w:val="22"/>
          <w:szCs w:val="22"/>
        </w:rPr>
        <w:t>brandbrief naar de Kamerleden. De G4 verzoekt de Kamerleden met klem om bij de debatten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 xml:space="preserve">over de begroting rekening te houden met deze effecten en te komen tot een andere verdeling van gelden. 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Zodat mensen met een beperking volwaardig mee kunnen blijven doen in de maatschappij. Daarnaast bieden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de platforms aan om mee te denken over oplossingsrichtingen voor de doelgroep.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  <w:lang w:eastAsia="en-US"/>
        </w:rPr>
        <w:t xml:space="preserve">De brief kunt u lezen via de website van Voorall: </w:t>
      </w:r>
      <w:hyperlink r:id="rId14" w:history="1">
        <w:r w:rsidRPr="00702B1B">
          <w:rPr>
            <w:rStyle w:val="Hyperlink"/>
            <w:rFonts w:ascii="Verdana" w:hAnsi="Verdana"/>
            <w:sz w:val="22"/>
            <w:szCs w:val="22"/>
            <w:lang w:eastAsia="en-US"/>
          </w:rPr>
          <w:t>www.voorall.nl/voorallnieuws/G4brandbrief</w:t>
        </w:r>
      </w:hyperlink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/>
          <w:noProof/>
          <w:sz w:val="22"/>
          <w:szCs w:val="22"/>
        </w:rPr>
        <w:drawing>
          <wp:inline distT="0" distB="0" distL="0" distR="0" wp14:anchorId="33F78AA7" wp14:editId="3A8F0235">
            <wp:extent cx="6805295" cy="43815"/>
            <wp:effectExtent l="0" t="0" r="0" b="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702B1B">
        <w:rPr>
          <w:rFonts w:ascii="Verdana" w:hAnsi="Verdana"/>
          <w:noProof/>
          <w:sz w:val="22"/>
          <w:szCs w:val="22"/>
        </w:rPr>
        <w:drawing>
          <wp:inline distT="0" distB="0" distL="0" distR="0" wp14:anchorId="1B54876B" wp14:editId="14DBD762">
            <wp:extent cx="2962910" cy="1741170"/>
            <wp:effectExtent l="0" t="0" r="8890" b="0"/>
            <wp:docPr id="8" name="Afbeelding 8" descr="DSC0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111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702B1B">
        <w:rPr>
          <w:rFonts w:ascii="Verdana" w:hAnsi="Verdana"/>
          <w:b/>
          <w:bCs/>
          <w:sz w:val="22"/>
          <w:szCs w:val="22"/>
          <w:lang w:eastAsia="en-US"/>
        </w:rPr>
        <w:t>Vrijwilligers in het zonnetje gezet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Jaarlijks zetten vele mensen zich vrijwillig in voor de samenleving. In Nederland zijn maar liefst zo’n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vijf miljoen vrijwilligers actief in sport, zorg, cultuur, jeugdwerk, maatjesproject, kerkenwerk en noem</w:t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702B1B">
        <w:rPr>
          <w:rFonts w:ascii="Verdana" w:hAnsi="Verdana"/>
          <w:sz w:val="22"/>
          <w:szCs w:val="22"/>
        </w:rPr>
        <w:t>maar op. Zij zetten zich in voor anderen en zijn van onschatbare waarde. Dit verdient grote waardering.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>Traditiegetrouw werden ook dit jaar de vrijwilligers van Voorall in het zonnetje gezet. Onder het genot van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>een hapje en een drankje werd in huiselijke kring de prachtige film ‘</w:t>
      </w:r>
      <w:proofErr w:type="spellStart"/>
      <w:r w:rsidRPr="00702B1B">
        <w:rPr>
          <w:rFonts w:ascii="Verdana" w:hAnsi="Verdana"/>
          <w:color w:val="000000"/>
          <w:sz w:val="22"/>
          <w:szCs w:val="22"/>
        </w:rPr>
        <w:t>Intouchables</w:t>
      </w:r>
      <w:proofErr w:type="spellEnd"/>
      <w:r w:rsidRPr="00702B1B">
        <w:rPr>
          <w:rFonts w:ascii="Verdana" w:hAnsi="Verdana"/>
          <w:color w:val="000000"/>
          <w:sz w:val="22"/>
          <w:szCs w:val="22"/>
        </w:rPr>
        <w:t xml:space="preserve">’ getoond. </w:t>
      </w:r>
      <w:proofErr w:type="spellStart"/>
      <w:r w:rsidRPr="00702B1B">
        <w:rPr>
          <w:rFonts w:ascii="Verdana" w:hAnsi="Verdana"/>
          <w:color w:val="000000"/>
          <w:sz w:val="22"/>
          <w:szCs w:val="22"/>
        </w:rPr>
        <w:t>Intouchables</w:t>
      </w:r>
      <w:proofErr w:type="spellEnd"/>
      <w:r w:rsidRPr="00702B1B">
        <w:rPr>
          <w:rFonts w:ascii="Verdana" w:hAnsi="Verdana"/>
          <w:color w:val="000000"/>
          <w:sz w:val="22"/>
          <w:szCs w:val="22"/>
        </w:rPr>
        <w:t xml:space="preserve"> is 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 xml:space="preserve">gebaseerd op een waargebeurd levensverhaal van een rijke Franse aristocraat met een dwarslaesie. Voor de 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>vrijwilligers met een visuele beperking was er een verhalenverteller aanwezig.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2B1B">
        <w:rPr>
          <w:rFonts w:ascii="Verdana" w:hAnsi="Verdana"/>
          <w:noProof/>
          <w:sz w:val="22"/>
          <w:szCs w:val="22"/>
        </w:rPr>
        <w:drawing>
          <wp:inline distT="0" distB="0" distL="0" distR="0" wp14:anchorId="50E29754" wp14:editId="1FD44B5B">
            <wp:extent cx="6805295" cy="43815"/>
            <wp:effectExtent l="0" t="0" r="0" b="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</w:rPr>
      </w:pP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</w:rPr>
      </w:pPr>
      <w:r w:rsidRPr="00702B1B"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 wp14:anchorId="2E5BB3BB" wp14:editId="0F0AE654">
            <wp:extent cx="2760980" cy="2075180"/>
            <wp:effectExtent l="0" t="0" r="1270" b="1270"/>
            <wp:docPr id="6" name="Afbeelding 6" descr="http://www.automatiseringgids.nl/binaries/content/gallery/ag/redactie/hardware/tablets/aanbieders-a/ipad-mini/ipad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tomatiseringgids.nl/binaries/content/gallery/ag/redactie/hardware/tablets/aanbieders-a/ipad-mini/ipad-mini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</w:rPr>
      </w:pP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</w:rPr>
      </w:pPr>
      <w:r w:rsidRPr="00702B1B">
        <w:rPr>
          <w:rFonts w:ascii="Verdana" w:hAnsi="Verdana"/>
          <w:b/>
          <w:bCs/>
          <w:sz w:val="22"/>
          <w:szCs w:val="22"/>
        </w:rPr>
        <w:t xml:space="preserve">Uitleg over </w:t>
      </w:r>
      <w:proofErr w:type="spellStart"/>
      <w:r w:rsidRPr="00702B1B">
        <w:rPr>
          <w:rFonts w:ascii="Verdana" w:hAnsi="Verdana"/>
          <w:b/>
          <w:bCs/>
          <w:sz w:val="22"/>
          <w:szCs w:val="22"/>
        </w:rPr>
        <w:t>IPad</w:t>
      </w:r>
      <w:proofErr w:type="spellEnd"/>
      <w:r w:rsidRPr="00702B1B">
        <w:rPr>
          <w:rFonts w:ascii="Verdana" w:hAnsi="Verdana"/>
          <w:b/>
          <w:bCs/>
          <w:sz w:val="22"/>
          <w:szCs w:val="22"/>
        </w:rPr>
        <w:t xml:space="preserve"> voor mensen met een visuele beperking</w:t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proofErr w:type="spellStart"/>
      <w:r w:rsidRPr="00702B1B">
        <w:rPr>
          <w:rFonts w:ascii="Verdana" w:hAnsi="Verdana"/>
          <w:sz w:val="22"/>
          <w:szCs w:val="22"/>
        </w:rPr>
        <w:t>Bartimeus</w:t>
      </w:r>
      <w:proofErr w:type="spellEnd"/>
      <w:r w:rsidRPr="00702B1B">
        <w:rPr>
          <w:rFonts w:ascii="Verdana" w:hAnsi="Verdana"/>
          <w:sz w:val="22"/>
          <w:szCs w:val="22"/>
        </w:rPr>
        <w:t>, een landelijk werkende organisatie die zich inzet voor mensen met een visuele beperking, houdt op</w:t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 xml:space="preserve">dinsdag 18 december aanstaande een informatiedag over de </w:t>
      </w:r>
      <w:proofErr w:type="spellStart"/>
      <w:r w:rsidRPr="00702B1B">
        <w:rPr>
          <w:rFonts w:ascii="Verdana" w:hAnsi="Verdana"/>
          <w:sz w:val="22"/>
          <w:szCs w:val="22"/>
        </w:rPr>
        <w:t>iphone</w:t>
      </w:r>
      <w:proofErr w:type="spellEnd"/>
      <w:r w:rsidRPr="00702B1B">
        <w:rPr>
          <w:rFonts w:ascii="Verdana" w:hAnsi="Verdana"/>
          <w:sz w:val="22"/>
          <w:szCs w:val="22"/>
        </w:rPr>
        <w:t xml:space="preserve"> en </w:t>
      </w:r>
      <w:proofErr w:type="spellStart"/>
      <w:r w:rsidRPr="00702B1B">
        <w:rPr>
          <w:rFonts w:ascii="Verdana" w:hAnsi="Verdana"/>
          <w:sz w:val="22"/>
          <w:szCs w:val="22"/>
        </w:rPr>
        <w:t>ipad</w:t>
      </w:r>
      <w:proofErr w:type="spellEnd"/>
      <w:r w:rsidRPr="00702B1B">
        <w:rPr>
          <w:rFonts w:ascii="Verdana" w:hAnsi="Verdana"/>
          <w:sz w:val="22"/>
          <w:szCs w:val="22"/>
        </w:rPr>
        <w:t>. Deskundige medewerkers geven</w:t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uitleg en advies over bijvoorbeeld de spraakondersteuning en de vergrotingsfunctie op de apparaten. Bent u</w:t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proofErr w:type="spellStart"/>
      <w:r w:rsidRPr="00702B1B">
        <w:rPr>
          <w:rFonts w:ascii="Verdana" w:hAnsi="Verdana"/>
          <w:sz w:val="22"/>
          <w:szCs w:val="22"/>
        </w:rPr>
        <w:t>geinteresseerd</w:t>
      </w:r>
      <w:proofErr w:type="spellEnd"/>
      <w:r w:rsidRPr="00702B1B">
        <w:rPr>
          <w:rFonts w:ascii="Verdana" w:hAnsi="Verdana"/>
          <w:sz w:val="22"/>
          <w:szCs w:val="22"/>
        </w:rPr>
        <w:t>? Loop dan tussen 10.00 en 15.00 uur binnen aan de Laan 20 in Den Haag. Vooraf aanmelden is</w:t>
      </w: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 xml:space="preserve">niet nodig. Kijk voor meer informatie op: </w:t>
      </w:r>
      <w:hyperlink r:id="rId19" w:history="1">
        <w:r w:rsidRPr="00702B1B">
          <w:rPr>
            <w:rStyle w:val="Hyperlink"/>
            <w:rFonts w:ascii="Verdana" w:hAnsi="Verdana"/>
            <w:sz w:val="22"/>
            <w:szCs w:val="22"/>
          </w:rPr>
          <w:t>www.bartimeus.nl</w:t>
        </w:r>
      </w:hyperlink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</w:p>
    <w:p w:rsidR="00D965A2" w:rsidRPr="00702B1B" w:rsidRDefault="00D965A2" w:rsidP="00D965A2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702B1B">
        <w:rPr>
          <w:rFonts w:ascii="Verdana" w:hAnsi="Verdana"/>
          <w:sz w:val="22"/>
          <w:szCs w:val="22"/>
        </w:rPr>
        <w:t>Bron: AD Haagsche Courant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3032CC61" wp14:editId="27D770FE">
            <wp:extent cx="6805295" cy="43815"/>
            <wp:effectExtent l="0" t="0" r="0" b="0"/>
            <wp:docPr id="5" name="Afbeelding 5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noProof/>
          <w:sz w:val="22"/>
          <w:szCs w:val="22"/>
        </w:rPr>
        <w:drawing>
          <wp:inline distT="0" distB="0" distL="0" distR="0" wp14:anchorId="0F168C41" wp14:editId="6F0F5421">
            <wp:extent cx="2804795" cy="1450975"/>
            <wp:effectExtent l="0" t="0" r="0" b="0"/>
            <wp:docPr id="4" name="Afbeelding 4" descr="http://gallery.mailchimp.com/df3ff99f3a37d3f93bd4f88f5/images/Logo_P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http://gallery.mailchimp.com/df3ff99f3a37d3f93bd4f88f5/images/Logo_PEP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702B1B">
        <w:rPr>
          <w:rFonts w:ascii="Verdana" w:hAnsi="Verdana"/>
          <w:b/>
          <w:bCs/>
          <w:color w:val="000000"/>
          <w:sz w:val="22"/>
          <w:szCs w:val="22"/>
        </w:rPr>
        <w:t>HOF wordt PEP  per 1 januari 2013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>HOF, Mantelzorg Den Haag, CIPO (Centraal Informatiepunt Ouderen) en Importante (projectbureau voor de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>vrouwelijke ambitie) gaan vanaf 1 januari 2013 op in PEP. PEP staat voor Participatie Emancipatie Professionals.</w:t>
      </w:r>
    </w:p>
    <w:p w:rsidR="00D965A2" w:rsidRPr="00702B1B" w:rsidRDefault="00D965A2" w:rsidP="00D965A2">
      <w:pPr>
        <w:jc w:val="center"/>
        <w:rPr>
          <w:rFonts w:ascii="Verdana" w:hAnsi="Verdana"/>
          <w:color w:val="000000"/>
          <w:sz w:val="22"/>
          <w:szCs w:val="22"/>
        </w:rPr>
      </w:pPr>
      <w:r w:rsidRPr="00702B1B">
        <w:rPr>
          <w:rFonts w:ascii="Verdana" w:hAnsi="Verdana"/>
          <w:color w:val="000000"/>
          <w:sz w:val="22"/>
          <w:szCs w:val="22"/>
        </w:rPr>
        <w:t xml:space="preserve">Samen willen ze ervoor zorgen dat iedereen in Den Haag mee kan doen en in zijn of haar kracht kan staan. 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proofErr w:type="spellStart"/>
      <w:r w:rsidRPr="00702B1B">
        <w:rPr>
          <w:rFonts w:ascii="Verdana" w:hAnsi="Verdana"/>
          <w:sz w:val="22"/>
          <w:szCs w:val="22"/>
        </w:rPr>
        <w:t>Fenna</w:t>
      </w:r>
      <w:proofErr w:type="spellEnd"/>
      <w:r w:rsidRPr="00702B1B">
        <w:rPr>
          <w:rFonts w:ascii="Verdana" w:hAnsi="Verdana"/>
          <w:sz w:val="22"/>
          <w:szCs w:val="22"/>
        </w:rPr>
        <w:t xml:space="preserve"> Noordermeer wordt de directeur/bestuurder van de nieuwe organisatie. Zij is momenteel druk bezig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de contouren die door de huidige besturen van de fusiepartijen zijn vastgesteld verder inhoud en vorm te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geven. PEP gaat 1 januari 2013 van start op Riviervismarkt 2, het pand waar nu HOF, Promotie Haags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Vrijwilligerswerk gevestigd is.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 xml:space="preserve">Meer informatie vind je binnenkort op </w:t>
      </w:r>
      <w:hyperlink r:id="rId22" w:tgtFrame="_blank" w:history="1">
        <w:r w:rsidRPr="00702B1B">
          <w:rPr>
            <w:rStyle w:val="Hyperlink"/>
            <w:rFonts w:ascii="Verdana" w:hAnsi="Verdana"/>
            <w:sz w:val="22"/>
            <w:szCs w:val="22"/>
          </w:rPr>
          <w:t>www.pepdenhaag.nl</w:t>
        </w:r>
      </w:hyperlink>
      <w:r w:rsidRPr="00702B1B">
        <w:rPr>
          <w:rFonts w:ascii="Verdana" w:hAnsi="Verdana"/>
          <w:sz w:val="22"/>
          <w:szCs w:val="22"/>
        </w:rPr>
        <w:t>.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3A1B70DF" wp14:editId="49C5F0A8">
            <wp:extent cx="6805295" cy="43815"/>
            <wp:effectExtent l="0" t="0" r="0" b="0"/>
            <wp:docPr id="3" name="Afbeelding 3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702B1B">
        <w:rPr>
          <w:rFonts w:ascii="Verdana" w:hAnsi="Verdana"/>
          <w:b/>
          <w:bCs/>
          <w:sz w:val="22"/>
          <w:szCs w:val="22"/>
          <w:lang w:eastAsia="en-US"/>
        </w:rPr>
        <w:lastRenderedPageBreak/>
        <w:t>Koerswijziging toegankelijke overheidswebsites heilloze weg</w:t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i/>
          <w:iCs/>
          <w:sz w:val="22"/>
          <w:szCs w:val="22"/>
          <w:lang w:eastAsia="en-US"/>
        </w:rPr>
      </w:pPr>
      <w:r w:rsidRPr="00702B1B">
        <w:rPr>
          <w:rFonts w:ascii="Verdana" w:hAnsi="Verdana"/>
          <w:b/>
          <w:bCs/>
          <w:i/>
          <w:iCs/>
          <w:sz w:val="22"/>
          <w:szCs w:val="22"/>
          <w:lang w:eastAsia="en-US"/>
        </w:rPr>
        <w:t>Toegang tot overheidswebsites niet langer gegarandeerd voor gehandicapten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Minister Plasterk van Binnenlandse Zaken informeerde vorige week per brief de Tweede Kamer over de toegankelijkheid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en kwaliteit van de websites van de (rijks-)overheid. De stand van zaken en de aangekondigde beleidswijziging is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 xml:space="preserve">met teleurstelling en verbazing ontvangen door diverse betrokken organisaties. In tegenstelling tot eerdere beloften 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 maakt de minister eerder gedane toezeggingen niet waar. Nog steeds maar 4% van de bijna 1000 websi</w:t>
      </w:r>
      <w:bookmarkStart w:id="0" w:name="_GoBack"/>
      <w:bookmarkEnd w:id="0"/>
      <w:r w:rsidRPr="00702B1B">
        <w:rPr>
          <w:rFonts w:ascii="Verdana" w:hAnsi="Verdana"/>
          <w:sz w:val="22"/>
          <w:szCs w:val="22"/>
        </w:rPr>
        <w:t>tes van de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rijksoverheid voldoen aan de eisen. Bij gemeenten is het beeld niet veel beter: zo’n 10% voldoet aan de minimale eisen.</w:t>
      </w: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  <w:lang w:eastAsia="en-US"/>
        </w:rPr>
        <w:t xml:space="preserve">Het persbericht is te lezen via: </w:t>
      </w:r>
      <w:hyperlink r:id="rId23" w:history="1">
        <w:r w:rsidRPr="00702B1B">
          <w:rPr>
            <w:rStyle w:val="Hyperlink"/>
            <w:rFonts w:ascii="Verdana" w:hAnsi="Verdana"/>
            <w:sz w:val="22"/>
            <w:szCs w:val="22"/>
            <w:lang w:eastAsia="en-US"/>
          </w:rPr>
          <w:t>www.voorall/nieuws/andernieuws</w:t>
        </w:r>
      </w:hyperlink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49AE281C" wp14:editId="39459429">
            <wp:extent cx="6805295" cy="43815"/>
            <wp:effectExtent l="0" t="0" r="0" b="0"/>
            <wp:docPr id="2" name="Afbeelding 2" descr="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A2" w:rsidRPr="00702B1B" w:rsidRDefault="00D965A2" w:rsidP="00D965A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 xml:space="preserve">kunt u mailen naar: </w:t>
      </w:r>
      <w:hyperlink r:id="rId24" w:history="1">
        <w:r w:rsidRPr="00702B1B"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D965A2" w:rsidRPr="00702B1B" w:rsidRDefault="00D965A2" w:rsidP="00D965A2">
      <w:pPr>
        <w:jc w:val="center"/>
        <w:rPr>
          <w:rFonts w:ascii="Verdana" w:hAnsi="Verdana"/>
          <w:b/>
          <w:bCs/>
          <w:sz w:val="22"/>
          <w:szCs w:val="22"/>
        </w:rPr>
      </w:pPr>
      <w:r w:rsidRPr="00702B1B">
        <w:rPr>
          <w:rFonts w:ascii="Verdana" w:hAnsi="Verdana"/>
          <w:b/>
          <w:bCs/>
          <w:sz w:val="22"/>
          <w:szCs w:val="22"/>
        </w:rPr>
        <w:t>Colofon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Eindredactie: Secretariaat, Yvonne Roos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Ontwerp: Matglas, Jan Bakker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b/>
          <w:bCs/>
          <w:sz w:val="22"/>
          <w:szCs w:val="22"/>
        </w:rPr>
        <w:t>Contactgegevens Voorall: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Van Diemenstraat 196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2518 VH Den Haag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r w:rsidRPr="00702B1B">
        <w:rPr>
          <w:rFonts w:ascii="Verdana" w:hAnsi="Verdana"/>
          <w:sz w:val="22"/>
          <w:szCs w:val="22"/>
        </w:rPr>
        <w:t>070 365 52 88</w:t>
      </w:r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hyperlink r:id="rId25" w:history="1">
        <w:r w:rsidRPr="00702B1B">
          <w:rPr>
            <w:rStyle w:val="Hyperlink"/>
            <w:rFonts w:ascii="Verdana" w:hAnsi="Verdana"/>
            <w:sz w:val="22"/>
            <w:szCs w:val="22"/>
          </w:rPr>
          <w:t>info@voorall.nl</w:t>
        </w:r>
      </w:hyperlink>
    </w:p>
    <w:p w:rsidR="00D965A2" w:rsidRPr="00702B1B" w:rsidRDefault="00D965A2" w:rsidP="00D965A2">
      <w:pPr>
        <w:jc w:val="center"/>
        <w:rPr>
          <w:rFonts w:ascii="Verdana" w:hAnsi="Verdana"/>
          <w:sz w:val="22"/>
          <w:szCs w:val="22"/>
        </w:rPr>
      </w:pPr>
      <w:hyperlink r:id="rId26" w:history="1">
        <w:r w:rsidRPr="00702B1B">
          <w:rPr>
            <w:rStyle w:val="Hyperlink"/>
            <w:rFonts w:ascii="Verdana" w:hAnsi="Verdana"/>
            <w:sz w:val="22"/>
            <w:szCs w:val="22"/>
          </w:rPr>
          <w:t>www.voorall.nl</w:t>
        </w:r>
      </w:hyperlink>
    </w:p>
    <w:p w:rsidR="003C5E0A" w:rsidRPr="00702B1B" w:rsidRDefault="00D965A2" w:rsidP="00702B1B">
      <w:pPr>
        <w:jc w:val="center"/>
        <w:rPr>
          <w:rFonts w:ascii="Verdana" w:hAnsi="Verdana"/>
          <w:sz w:val="22"/>
          <w:szCs w:val="22"/>
        </w:rPr>
      </w:pPr>
      <w:proofErr w:type="spellStart"/>
      <w:r w:rsidRPr="00702B1B">
        <w:rPr>
          <w:rFonts w:ascii="Verdana" w:hAnsi="Verdana"/>
          <w:sz w:val="22"/>
          <w:szCs w:val="22"/>
        </w:rPr>
        <w:t>twitter</w:t>
      </w:r>
      <w:proofErr w:type="spellEnd"/>
      <w:r w:rsidRPr="00702B1B">
        <w:rPr>
          <w:rFonts w:ascii="Verdana" w:hAnsi="Verdana"/>
          <w:sz w:val="22"/>
          <w:szCs w:val="22"/>
        </w:rPr>
        <w:t>:@</w:t>
      </w:r>
      <w:proofErr w:type="spellStart"/>
      <w:r w:rsidRPr="00702B1B">
        <w:rPr>
          <w:rFonts w:ascii="Verdana" w:hAnsi="Verdana"/>
          <w:sz w:val="22"/>
          <w:szCs w:val="22"/>
        </w:rPr>
        <w:t>voorall</w:t>
      </w:r>
      <w:proofErr w:type="spellEnd"/>
    </w:p>
    <w:sectPr w:rsidR="003C5E0A" w:rsidRPr="0070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9"/>
    <w:rsid w:val="00357225"/>
    <w:rsid w:val="003C5E0A"/>
    <w:rsid w:val="0041142E"/>
    <w:rsid w:val="00702B1B"/>
    <w:rsid w:val="00A426E9"/>
    <w:rsid w:val="00D965A2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5A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5E0A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E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965A2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D965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5A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5E0A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E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965A2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D965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8.jpg@01CDD7B3.1FF4B0E0" TargetMode="External"/><Relationship Id="rId18" Type="http://schemas.openxmlformats.org/officeDocument/2006/relationships/image" Target="cid:image013.jpg@01CDD7B3.1FF4B0E0" TargetMode="External"/><Relationship Id="rId26" Type="http://schemas.openxmlformats.org/officeDocument/2006/relationships/hyperlink" Target="http://www.voorall.nl/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5.jpg@01CDD7B3.1FF4B0E0" TargetMode="External"/><Relationship Id="rId7" Type="http://schemas.openxmlformats.org/officeDocument/2006/relationships/hyperlink" Target="http://www.interieurinspiratie.nl/files/2012/10/005-kerst-201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info@voorall.nl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9.jpg@01CDD7B3.1FF4B0E0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cid:image002.gif@01CCF0C7.D1613A70" TargetMode="External"/><Relationship Id="rId24" Type="http://schemas.openxmlformats.org/officeDocument/2006/relationships/hyperlink" Target="mailto:nieuwsflits@voorall.n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voorall/nieuws/andernieuw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www.bartimeus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D785.4E20D850" TargetMode="External"/><Relationship Id="rId14" Type="http://schemas.openxmlformats.org/officeDocument/2006/relationships/hyperlink" Target="http://www.voorall.nl/voorallnieuws/G4brandbrief" TargetMode="External"/><Relationship Id="rId22" Type="http://schemas.openxmlformats.org/officeDocument/2006/relationships/hyperlink" Target="http://www.pepdenhaag.n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2012-12-11T14:32:00Z</dcterms:created>
  <dcterms:modified xsi:type="dcterms:W3CDTF">2012-12-11T14:32:00Z</dcterms:modified>
</cp:coreProperties>
</file>