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5" w:rsidRDefault="00526785" w:rsidP="00526785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1185" cy="1749425"/>
            <wp:effectExtent l="0" t="0" r="5715" b="317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48.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356485" cy="2356485"/>
            <wp:effectExtent l="0" t="0" r="5715" b="5715"/>
            <wp:docPr id="14" name="Afbeelding 14" descr="File:Rabin-s-baldewsingh-13187984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File:Rabin-s-baldewsingh-131879845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Goed op weg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</w:t>
      </w:r>
      <w:r>
        <w:rPr>
          <w:rFonts w:ascii="Verdana" w:hAnsi="Verdana"/>
          <w:color w:val="000000"/>
          <w:sz w:val="22"/>
          <w:szCs w:val="22"/>
        </w:rPr>
        <w:t xml:space="preserve">12 september jl. werd het themajaar Verkeer en Mobiliteit afgesloten met de ludieke Electric </w:t>
      </w:r>
      <w:proofErr w:type="spellStart"/>
      <w:r>
        <w:rPr>
          <w:rFonts w:ascii="Verdana" w:hAnsi="Verdana"/>
          <w:color w:val="000000"/>
          <w:sz w:val="22"/>
          <w:szCs w:val="22"/>
        </w:rPr>
        <w:t>Supercar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Stadsrally.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Dit was een mooi moment om terug te blikken op het campagnejaar en om vooruit te kijken. De campagne had als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doel de bewustwording bij zowel mensen mét als zonder beperking te vergroten op het gebied van verkeer en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mobi</w:t>
      </w:r>
      <w:proofErr w:type="spellEnd"/>
      <w:r>
        <w:rPr>
          <w:rFonts w:ascii="Verdana" w:hAnsi="Verdana"/>
          <w:sz w:val="22"/>
          <w:szCs w:val="22"/>
        </w:rPr>
        <w:t>-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liteit</w:t>
      </w:r>
      <w:proofErr w:type="spellEnd"/>
      <w:r>
        <w:rPr>
          <w:rFonts w:ascii="Verdana" w:hAnsi="Verdana"/>
          <w:color w:val="000000"/>
          <w:sz w:val="22"/>
          <w:szCs w:val="22"/>
        </w:rPr>
        <w:t>. Samen met Voorall en de diensten Stedelijke Ontwikkeling en Stadsbeheer zijn in totaal twaalf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projecten op-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gezet die een relatie hadden met de inrichting van en de bewustwording rondom de fysieke omgeving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waarin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mensen met een beperking zich bewegen.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Als bijlage treft u de laatste editie van de nieuwsbrief-goed-op-weg-aan.</w:t>
      </w: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autoSpaceDE w:val="0"/>
        <w:autoSpaceDN w:val="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 nieuwsbrief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kunt u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ook lezen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via de site van Voorall, klik op de volgende link:  </w:t>
      </w:r>
      <w:hyperlink r:id="rId10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http://tinyurl.com/3e9c3bn</w:t>
        </w:r>
      </w:hyperlink>
    </w:p>
    <w:p w:rsidR="00526785" w:rsidRDefault="00526785" w:rsidP="00526785">
      <w:pPr>
        <w:jc w:val="center"/>
      </w:pPr>
      <w:r>
        <w:rPr>
          <w:noProof/>
        </w:rPr>
        <w:drawing>
          <wp:inline distT="0" distB="0" distL="0" distR="0">
            <wp:extent cx="6901815" cy="43815"/>
            <wp:effectExtent l="0" t="0" r="0" b="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505710" cy="1846580"/>
            <wp:effectExtent l="0" t="0" r="8890" b="1270"/>
            <wp:docPr id="12" name="Afbeelding 12" descr="Bestand:Escher museu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tand:Escher museum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Tienjarig bestaan Escher Museum; geef u op en ontvang een gratis entreekaart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het weekend van 24 en 25 november vierde het Escher Museum het tienjarig jubileum. Twee dagen lang is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er gefeest. Met een nieuwe, door zeven </w:t>
      </w:r>
      <w:proofErr w:type="spellStart"/>
      <w:r>
        <w:rPr>
          <w:rFonts w:ascii="Verdana" w:hAnsi="Verdana"/>
          <w:sz w:val="22"/>
          <w:szCs w:val="22"/>
        </w:rPr>
        <w:t>beamers</w:t>
      </w:r>
      <w:proofErr w:type="spellEnd"/>
      <w:r>
        <w:rPr>
          <w:rFonts w:ascii="Verdana" w:hAnsi="Verdana"/>
          <w:sz w:val="22"/>
          <w:szCs w:val="22"/>
        </w:rPr>
        <w:t xml:space="preserve"> geprojecteerde film, een magische bol, een nieuw lichtkunstwerk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nog veel meer. Honderdduizend bezoekers weten elk jaar de weg naar de mystieke en wiskundige wereld van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vermaarde graficus te vinden. Alle zalen in het Paleis zijn goed toegankelijk voor rolstoelgebruikers, ook is er een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kleine lift aanwezig (afm. 84 x 103 cm). De toegang tot het Paleis is met enkele treden te bereiken. Escher in het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Paleis beschikt over een rolstoelplank voor rolstoelgebruikers, deze bevindt zich bij de kassa.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Let op: elektrische rolstoelen zijn helaas te zwaar voor deze plank. Mocht u Museum Escher toch met een elektrische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rolstoel willen bezoeken, dan raden wij u aan om dit in gezelschap te doen. U kunt dan gebruik maken van de leenrolstoel.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Deze zal echter voortgeduwd moeten worden door uw gezelschap. Komt u Escher in Het Paleis bezoeken? Laat dit dan even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weten, dan ligt de rolstoelplank klaar bij de ingang. Vanwege het feit dat Escher in Het Paleis een monumentaal pand is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beschikken zij helaas niet over een invalidentoilet.</w:t>
      </w:r>
    </w:p>
    <w:p w:rsidR="00526785" w:rsidRDefault="00526785" w:rsidP="00526785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In verband met het tienjarig jubileum geeft Museum Escher, Lange Voorhout 74, Den Haag, gratis entreekaarten</w:t>
      </w:r>
    </w:p>
    <w:p w:rsidR="00526785" w:rsidRDefault="00526785" w:rsidP="0052678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weg. Stuur een e-mail aan: </w:t>
      </w:r>
      <w:hyperlink r:id="rId16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info@voorall.nl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>. De eerste tien inzendingen worden beloond met een gratis entreekaart.</w:t>
      </w:r>
    </w:p>
    <w:p w:rsidR="00526785" w:rsidRDefault="00526785" w:rsidP="00526785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Klik voor meer informatie op de volgende link: </w:t>
      </w:r>
      <w:hyperlink r:id="rId17" w:history="1">
        <w:r>
          <w:rPr>
            <w:rStyle w:val="Hyperlink"/>
            <w:rFonts w:ascii="Verdana" w:hAnsi="Verdana"/>
            <w:b/>
            <w:bCs/>
            <w:sz w:val="22"/>
            <w:szCs w:val="22"/>
          </w:rPr>
          <w:t>http://tinyurl.com/bv58mks</w:t>
        </w:r>
      </w:hyperlink>
    </w:p>
    <w:p w:rsidR="00526785" w:rsidRDefault="00526785" w:rsidP="00526785">
      <w:pPr>
        <w:spacing w:after="240"/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spacing w:after="240"/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41270" cy="1433195"/>
            <wp:effectExtent l="0" t="0" r="0" b="0"/>
            <wp:docPr id="10" name="Afbeelding 10" descr="http://docs.capelleaandenijssel.nl/afbeeldingen/videoloket/gehandicapten_parkeer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http://docs.capelleaandenijssel.nl/afbeeldingen/videoloket/gehandicapten_parkeerkaart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Gehandicaptenparkeerkaart</w:t>
      </w: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De gehandicaptenparkeerkaart is vanaf 1 december 2012 niet meer gratis te gebruiken op een betaalde parkeerplaats in</w:t>
      </w: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Den Haag. Haagse gehandicapten met een Europese Gehandicaptenparkeerkaart, die zelf een auto besturen, kunnen een</w:t>
      </w: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bewonersparkeervergunning gehandicapten, geregistreerd op kenteken, aanvragen waarmee ze wel overal gratis</w:t>
      </w: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kunnen parkeren. De gemeente houdt deze week een flyeractie om u hierover te informeren. </w:t>
      </w: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</w:p>
    <w:p w:rsidR="00526785" w:rsidRDefault="00526785" w:rsidP="00526785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Kijk voor meer informatie over het aanvragen van de bewonersparkeervergunning gehandicapten:</w:t>
      </w:r>
    </w:p>
    <w:p w:rsidR="00526785" w:rsidRDefault="00526785" w:rsidP="00526785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hyperlink r:id="rId20" w:history="1">
        <w:r>
          <w:rPr>
            <w:rStyle w:val="Hyperlink"/>
            <w:rFonts w:ascii="Verdana" w:hAnsi="Verdana"/>
            <w:b/>
            <w:bCs/>
            <w:sz w:val="22"/>
            <w:szCs w:val="22"/>
          </w:rPr>
          <w:t>http://tinyurl.com/cev4cz2</w:t>
        </w:r>
      </w:hyperlink>
    </w:p>
    <w:p w:rsidR="00526785" w:rsidRDefault="00526785" w:rsidP="00526785">
      <w:pPr>
        <w:spacing w:after="240"/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2230" cy="1687830"/>
            <wp:effectExtent l="0" t="0" r="7620" b="7620"/>
            <wp:docPr id="8" name="Afbeelding 8" descr="http://www.vgn.nl/media/508a7e3a10640/VN+verdrag_824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ttp://www.vgn.nl/media/508a7e3a10640/VN+verdrag_824x675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Kamer unaniem voor ratificatie VN-verdrag </w:t>
      </w:r>
      <w:r>
        <w:rPr>
          <w:rFonts w:ascii="Verdana" w:hAnsi="Verdana"/>
          <w:sz w:val="22"/>
          <w:szCs w:val="22"/>
          <w:lang w:eastAsia="en-US"/>
        </w:rPr>
        <w:br/>
        <w:t>In het op 29 oktober gepresenteerde regeerakkoord staat dat Nederland het VN-verdrag voor de rechten van mensen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met beperkingen gaat ratificeren. Ratificatie van het VN-verdrag versterkt de rechtspositie van mensen met een beperking.</w:t>
      </w:r>
    </w:p>
    <w:p w:rsidR="00526785" w:rsidRDefault="00526785" w:rsidP="00526785">
      <w:pPr>
        <w:jc w:val="center"/>
        <w:rPr>
          <w:rFonts w:ascii="Verdana" w:hAnsi="Verdana"/>
          <w:color w:val="292929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Nederland verplicht zich hiermee toe te werken naar een samenleving waaraan iedereen, </w:t>
      </w:r>
      <w:r>
        <w:rPr>
          <w:rFonts w:ascii="Verdana" w:hAnsi="Verdana"/>
          <w:color w:val="292929"/>
          <w:sz w:val="22"/>
          <w:szCs w:val="22"/>
        </w:rPr>
        <w:t>zonder belemmeringen, mee</w:t>
      </w:r>
    </w:p>
    <w:p w:rsidR="00526785" w:rsidRDefault="00526785" w:rsidP="00526785">
      <w:pPr>
        <w:jc w:val="center"/>
        <w:rPr>
          <w:rFonts w:ascii="Verdana" w:hAnsi="Verdana"/>
          <w:color w:val="292929"/>
          <w:sz w:val="22"/>
          <w:szCs w:val="22"/>
        </w:rPr>
      </w:pPr>
      <w:r>
        <w:rPr>
          <w:rFonts w:ascii="Verdana" w:hAnsi="Verdana"/>
          <w:color w:val="292929"/>
          <w:sz w:val="22"/>
          <w:szCs w:val="22"/>
        </w:rPr>
        <w:t>mag doen. Er wordt wettelijk vastgelegd dat informatie, werk, onderwijs, gebouwen en vervoer toegankelijk moeten zijn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color w:val="292929"/>
          <w:sz w:val="22"/>
          <w:szCs w:val="22"/>
        </w:rPr>
        <w:t>voor mensen met een beperking.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87930" cy="2039620"/>
            <wp:effectExtent l="0" t="0" r="7620" b="0"/>
            <wp:docPr id="6" name="Afbeelding 6" descr="http://sphotos-a.xx.fbcdn.net/hphotos-ash3/c45.0.403.403/p403x403/643885_489120521128867_11227688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http://sphotos-a.xx.fbcdn.net/hphotos-ash3/c45.0.403.403/p403x403/643885_489120521128867_1122768884_n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Haagse Helden fotowedstrijd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Mevrouw Nieland uit Den Haag heeft de eerste Haagse Helden fotowedstrijd gewonnen (zie foto hierboven). Zij kreeg de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prijs, een waardebon van een fotovakhandel, uitgereikt uit handen van wethouder Karsten Klein (Welzijn). De prijswinnende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foto is genomen tijdens de Special </w:t>
      </w:r>
      <w:proofErr w:type="spellStart"/>
      <w:r>
        <w:rPr>
          <w:rFonts w:ascii="Verdana" w:hAnsi="Verdana"/>
          <w:sz w:val="22"/>
          <w:szCs w:val="22"/>
        </w:rPr>
        <w:t>Olympics</w:t>
      </w:r>
      <w:proofErr w:type="spellEnd"/>
      <w:r>
        <w:rPr>
          <w:rFonts w:ascii="Verdana" w:hAnsi="Verdana"/>
          <w:sz w:val="22"/>
          <w:szCs w:val="22"/>
        </w:rPr>
        <w:t xml:space="preserve"> in het Zuiderpark eerder dit jaar. Op de foto staat een vrijwilliger die de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gehandicapte sporters begeleidde, samen met één van de deelnemers. Den Haag telt zo'n 105.000 vrijwilligers. Met de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wedstrijd wordt het werk dat deze groep verricht zichtbaar gemaakt.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022475" cy="1046480"/>
            <wp:effectExtent l="0" t="0" r="0" b="1270"/>
            <wp:docPr id="4" name="Afbeelding 4" descr="MultiTekst tekstdiensten">
              <a:hlinkClick xmlns:a="http://schemas.openxmlformats.org/drawingml/2006/main" r:id="rId25" tooltip="&quot;Terug naar de voorpagin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ultiTekst tekstdiensten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Brailleagenda 2013</w:t>
      </w:r>
      <w:r>
        <w:rPr>
          <w:rFonts w:ascii="Verdana" w:hAnsi="Verdana"/>
          <w:sz w:val="22"/>
          <w:szCs w:val="22"/>
        </w:rPr>
        <w:br/>
        <w:t>Sinds kort is het weer mogelijk om de Multitekst brailleagenda te bestellen. In de stevige en overzichtelijke agenda kunt u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makkelijk uw afspraken noteren en terugvinden en heeft u voldoende ruimte tot uw beschikking om nog extra aantekeningen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zoals een adressen- of telefoonlijst toe te voegen. Wanneer u uitsluitend een nieuwe vulling wilt of een agenda op maat dan is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 uiteraard ook mogelijk.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Kerst</w:t>
      </w:r>
      <w:r>
        <w:rPr>
          <w:rFonts w:ascii="Verdana" w:hAnsi="Verdana"/>
          <w:sz w:val="22"/>
          <w:szCs w:val="22"/>
        </w:rPr>
        <w:br/>
        <w:t>Over vijf weken is het alweer Kerst en wat is er dan leuker dan elkaar een échte Kerstkaart te sturen? Het is bij Multitekst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mogelijk om een wenskaart te bestellen die door een braillelezer zelfstandig gelezen kan worden middels een beschrijving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de afbeelding en een wens in braille. Zoals ieder jaar heeft Multitekst ook nu weer een decemberactie.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Deze keer ontvangt u vanaf 1 december bij bestelling van twee wenskaarten de derde gratis.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Bestellen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 naar: </w:t>
      </w:r>
      <w:hyperlink r:id="rId28" w:history="1">
        <w:r>
          <w:rPr>
            <w:rStyle w:val="Hyperlink"/>
            <w:rFonts w:ascii="Verdana" w:hAnsi="Verdana"/>
            <w:sz w:val="22"/>
            <w:szCs w:val="22"/>
          </w:rPr>
          <w:t>http://www.multitekst.eu/wenskaarten</w:t>
        </w:r>
      </w:hyperlink>
      <w:r>
        <w:rPr>
          <w:rFonts w:ascii="Verdana" w:hAnsi="Verdana"/>
          <w:sz w:val="22"/>
          <w:szCs w:val="22"/>
        </w:rPr>
        <w:t xml:space="preserve"> en klik daar op de rubriek (bijvoorbeeld Kerst). Vervolgens krijgt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een overzicht van alle beschikbare kaarten. Er staat een afbeelding van de kaart gevolgd door een beschrijving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het plaatje. Zo weet u precies welke kaart u kiest. Klik dan op "Bestel deze kaart" en u komt terecht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bij het bestelformulier. Daarin vindt u een keuzelijstje waarin u de </w:t>
      </w:r>
      <w:proofErr w:type="spellStart"/>
      <w:r>
        <w:rPr>
          <w:rFonts w:ascii="Verdana" w:hAnsi="Verdana"/>
          <w:sz w:val="22"/>
          <w:szCs w:val="22"/>
        </w:rPr>
        <w:t>leesvorm</w:t>
      </w:r>
      <w:proofErr w:type="spellEnd"/>
      <w:r>
        <w:rPr>
          <w:rFonts w:ascii="Verdana" w:hAnsi="Verdana"/>
          <w:sz w:val="22"/>
          <w:szCs w:val="22"/>
        </w:rPr>
        <w:t xml:space="preserve"> kunt selecteren.</w:t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Na ontvangst van uw bestelling ontvangt u vervolgens vanzelf de factuur per e-mail.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60880" cy="1283970"/>
            <wp:effectExtent l="0" t="0" r="1270" b="0"/>
            <wp:docPr id="2" name="Afbeelding 2" descr="http://cdadenhaag.nl/img/Image/ou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adenhaag.nl/img/Image/ouderen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Aankondiging SOC debat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woensdag 28 november bent u van harte welkom bij het SOC debat. Tussen 14.00 en 16.30 uur zal er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gediscussieerd worden over “De kwaliteit van de zorg”. In 2013 zal de overgang plaatsvinden van een aantal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onderdelen in de AWBZ (landelijk) naar de </w:t>
      </w:r>
      <w:proofErr w:type="spellStart"/>
      <w:r>
        <w:rPr>
          <w:rFonts w:ascii="Verdana" w:hAnsi="Verdana"/>
          <w:sz w:val="22"/>
          <w:szCs w:val="22"/>
        </w:rPr>
        <w:t>Wmo</w:t>
      </w:r>
      <w:proofErr w:type="spellEnd"/>
      <w:r>
        <w:rPr>
          <w:rFonts w:ascii="Verdana" w:hAnsi="Verdana"/>
          <w:sz w:val="22"/>
          <w:szCs w:val="22"/>
        </w:rPr>
        <w:t xml:space="preserve"> (gemeentelijk). In dit debat proberen we met elkaar helder te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krijgen hoe de toekomst er gaat uitzien wat betreft zorg.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Iedereen is van harte welkom, de toegang, drankjes en hapjes zijn gratis. </w:t>
      </w:r>
    </w:p>
    <w:p w:rsidR="00526785" w:rsidRDefault="00526785" w:rsidP="0052678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debat wordt gehouden in de Christus Triomfatorkerk, Juliana van Stolberglaan 154 te Den Haag. 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kerk is bereikbaar met buslijn 23 en tramlijnen 6 en 2.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85" w:rsidRDefault="00526785" w:rsidP="00526785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1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526785" w:rsidRDefault="00526785" w:rsidP="00526785">
      <w:pPr>
        <w:jc w:val="center"/>
        <w:rPr>
          <w:rFonts w:ascii="Verdana" w:hAnsi="Verdana"/>
          <w:sz w:val="22"/>
          <w:szCs w:val="22"/>
        </w:rPr>
      </w:pPr>
      <w:hyperlink r:id="rId33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Pr="00357225" w:rsidRDefault="00526785" w:rsidP="00526785">
      <w:pPr>
        <w:ind w:left="2832" w:firstLine="708"/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 w:rsidRPr="0035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9"/>
    <w:rsid w:val="00357225"/>
    <w:rsid w:val="0041142E"/>
    <w:rsid w:val="00526785"/>
    <w:rsid w:val="00A426E9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78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26785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526785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785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678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26785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526785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6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78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pload.wikimedia.org/wikipedia/commons/c/cc/Escher_museum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upload.wikimedia.org/wikipedia/commons/c/c4/Rabin-s-baldewsingh-1318798456.jpg" TargetMode="External"/><Relationship Id="rId12" Type="http://schemas.openxmlformats.org/officeDocument/2006/relationships/image" Target="cid:image002.gif@01CCF0C7.D1613A70" TargetMode="External"/><Relationship Id="rId17" Type="http://schemas.openxmlformats.org/officeDocument/2006/relationships/hyperlink" Target="http://tinyurl.com/bv58mks" TargetMode="External"/><Relationship Id="rId25" Type="http://schemas.openxmlformats.org/officeDocument/2006/relationships/hyperlink" Target="http://www.multitekst.eu/" TargetMode="External"/><Relationship Id="rId33" Type="http://schemas.openxmlformats.org/officeDocument/2006/relationships/hyperlink" Target="http://www.voorall.n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voorall.nl" TargetMode="External"/><Relationship Id="rId20" Type="http://schemas.openxmlformats.org/officeDocument/2006/relationships/hyperlink" Target="http://tinyurl.com/cev4cz2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3.gif"/><Relationship Id="rId24" Type="http://schemas.openxmlformats.org/officeDocument/2006/relationships/image" Target="cid:image013.jpg@01CDCC8F.B5B28E60" TargetMode="External"/><Relationship Id="rId32" Type="http://schemas.openxmlformats.org/officeDocument/2006/relationships/hyperlink" Target="mailto:info@voorall.nl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7.jpg@01CDCC8F.B5B28E60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multitekst.eu/wenskaarten" TargetMode="External"/><Relationship Id="rId10" Type="http://schemas.openxmlformats.org/officeDocument/2006/relationships/hyperlink" Target="http://tinyurl.com/3e9c3bn" TargetMode="External"/><Relationship Id="rId19" Type="http://schemas.openxmlformats.org/officeDocument/2006/relationships/image" Target="cid:image004.jpg@01CDCCA6.41A0D830" TargetMode="External"/><Relationship Id="rId31" Type="http://schemas.openxmlformats.org/officeDocument/2006/relationships/hyperlink" Target="mailto:nieuwsflits@voorall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CDCC8F.B5B28E6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9.jpg@01CDCC8F.B5B28E60" TargetMode="External"/><Relationship Id="rId27" Type="http://schemas.openxmlformats.org/officeDocument/2006/relationships/image" Target="cid:image017.jpg@01CDCC8F.B5B28E60" TargetMode="External"/><Relationship Id="rId30" Type="http://schemas.openxmlformats.org/officeDocument/2006/relationships/image" Target="cid:image018.jpg@01CDCBE4.11E429C0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2012-12-03T14:03:00Z</dcterms:created>
  <dcterms:modified xsi:type="dcterms:W3CDTF">2012-12-03T14:03:00Z</dcterms:modified>
</cp:coreProperties>
</file>